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837D95">
        <w:rPr>
          <w:sz w:val="20"/>
          <w:szCs w:val="20"/>
        </w:rPr>
        <w:t>January 23, 2023</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991B32">
      <w:pPr>
        <w:spacing w:line="240" w:lineRule="auto"/>
        <w:jc w:val="center"/>
        <w:rPr>
          <w:sz w:val="20"/>
          <w:szCs w:val="20"/>
        </w:rPr>
      </w:pPr>
      <w:r>
        <w:rPr>
          <w:sz w:val="20"/>
          <w:szCs w:val="20"/>
        </w:rPr>
        <w:t>Objective</w:t>
      </w:r>
      <w:r w:rsidR="00DE52CD">
        <w:rPr>
          <w:sz w:val="20"/>
          <w:szCs w:val="20"/>
        </w:rPr>
        <w:t xml:space="preserve"> 3B</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AF654A"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December </w:t>
            </w:r>
            <w:r w:rsidR="00211829" w:rsidRPr="00211829">
              <w:rPr>
                <w:rFonts w:ascii="Calibri" w:eastAsia="Times New Roman" w:hAnsi="Calibri" w:cs="Calibri"/>
                <w:color w:val="000000"/>
                <w:lang w:val="en-US"/>
              </w:rPr>
              <w:t>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AF654A"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January</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0670CB" w:rsidRDefault="00211829" w:rsidP="00211829">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Grand Total</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44</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30</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33</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32</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29</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34</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AF654A" w:rsidRPr="000670CB" w:rsidRDefault="00AF654A"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20</w:t>
            </w:r>
          </w:p>
        </w:tc>
        <w:tc>
          <w:tcPr>
            <w:tcW w:w="1538" w:type="dxa"/>
            <w:tcBorders>
              <w:top w:val="nil"/>
              <w:left w:val="nil"/>
              <w:bottom w:val="nil"/>
              <w:right w:val="nil"/>
            </w:tcBorders>
            <w:shd w:val="clear" w:color="auto" w:fill="auto"/>
            <w:noWrap/>
            <w:vAlign w:val="bottom"/>
            <w:hideMark/>
          </w:tcPr>
          <w:p w:rsidR="00AF654A" w:rsidRPr="000670CB" w:rsidRDefault="00AF654A"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31</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42</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25</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36</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41</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52</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34</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10</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37</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22</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30</w:t>
            </w:r>
          </w:p>
        </w:tc>
      </w:tr>
      <w:tr w:rsidR="00AF654A" w:rsidRPr="00211829" w:rsidTr="00AF654A">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385</w:t>
            </w:r>
          </w:p>
        </w:tc>
        <w:tc>
          <w:tcPr>
            <w:tcW w:w="1455"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128</w:t>
            </w:r>
          </w:p>
        </w:tc>
        <w:tc>
          <w:tcPr>
            <w:tcW w:w="1227" w:type="dxa"/>
            <w:tcBorders>
              <w:top w:val="nil"/>
              <w:left w:val="nil"/>
              <w:bottom w:val="nil"/>
              <w:right w:val="nil"/>
            </w:tcBorders>
            <w:shd w:val="clear" w:color="auto" w:fill="auto"/>
            <w:noWrap/>
            <w:vAlign w:val="bottom"/>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513</w:t>
            </w: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384</w:t>
            </w:r>
          </w:p>
        </w:tc>
        <w:tc>
          <w:tcPr>
            <w:tcW w:w="1538"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124</w:t>
            </w:r>
          </w:p>
        </w:tc>
        <w:tc>
          <w:tcPr>
            <w:tcW w:w="1297" w:type="dxa"/>
            <w:tcBorders>
              <w:top w:val="nil"/>
              <w:left w:val="nil"/>
              <w:bottom w:val="nil"/>
              <w:right w:val="nil"/>
            </w:tcBorders>
            <w:shd w:val="clear" w:color="auto" w:fill="auto"/>
            <w:noWrap/>
            <w:vAlign w:val="bottom"/>
            <w:hideMark/>
          </w:tcPr>
          <w:p w:rsidR="00AF654A" w:rsidRPr="000670CB" w:rsidRDefault="000670CB" w:rsidP="00AF654A">
            <w:pPr>
              <w:spacing w:line="240" w:lineRule="auto"/>
              <w:jc w:val="center"/>
              <w:rPr>
                <w:rFonts w:ascii="Calibri" w:eastAsia="Times New Roman" w:hAnsi="Calibri" w:cs="Calibri"/>
                <w:color w:val="000000"/>
                <w:sz w:val="18"/>
                <w:szCs w:val="18"/>
                <w:lang w:val="en-US"/>
              </w:rPr>
            </w:pPr>
            <w:r w:rsidRPr="000670CB">
              <w:rPr>
                <w:rFonts w:ascii="Calibri" w:eastAsia="Times New Roman" w:hAnsi="Calibri" w:cs="Calibri"/>
                <w:color w:val="000000"/>
                <w:sz w:val="18"/>
                <w:szCs w:val="18"/>
                <w:lang w:val="en-US"/>
              </w:rPr>
              <w:t>508</w:t>
            </w:r>
          </w:p>
        </w:tc>
      </w:tr>
      <w:tr w:rsidR="00AF654A" w:rsidRPr="00211829" w:rsidTr="00211829">
        <w:trPr>
          <w:trHeight w:val="300"/>
        </w:trPr>
        <w:tc>
          <w:tcPr>
            <w:tcW w:w="123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75.05</w:t>
            </w:r>
            <w:r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24.95</w:t>
            </w:r>
            <w:r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AF654A" w:rsidRPr="00211829" w:rsidRDefault="000670CB"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75.59</w:t>
            </w:r>
            <w:r w:rsidR="00AF654A"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AF654A" w:rsidRPr="00211829" w:rsidRDefault="000670CB" w:rsidP="00AF654A">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24.41</w:t>
            </w:r>
            <w:r w:rsidR="00AF654A"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AF654A" w:rsidRPr="00211829" w:rsidRDefault="00AF654A" w:rsidP="00AF654A">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837D95" w:rsidP="00AA4811">
      <w:pPr>
        <w:numPr>
          <w:ilvl w:val="1"/>
          <w:numId w:val="1"/>
        </w:numPr>
        <w:spacing w:line="240" w:lineRule="auto"/>
        <w:rPr>
          <w:sz w:val="20"/>
          <w:szCs w:val="20"/>
        </w:rPr>
      </w:pPr>
      <w:r>
        <w:rPr>
          <w:sz w:val="20"/>
          <w:szCs w:val="20"/>
        </w:rPr>
        <w:t>December 12</w:t>
      </w:r>
      <w:r w:rsidR="00BB69FB">
        <w:rPr>
          <w:sz w:val="20"/>
          <w:szCs w:val="20"/>
        </w:rPr>
        <w:t>, 2022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95A61" w:rsidRDefault="00995A61">
      <w:pPr>
        <w:spacing w:line="240" w:lineRule="auto"/>
        <w:ind w:left="1440"/>
        <w:rPr>
          <w:sz w:val="20"/>
          <w:szCs w:val="20"/>
        </w:rPr>
      </w:pPr>
    </w:p>
    <w:p w:rsidR="00E5273E" w:rsidRDefault="00E5273E" w:rsidP="00806496">
      <w:pPr>
        <w:numPr>
          <w:ilvl w:val="0"/>
          <w:numId w:val="1"/>
        </w:numPr>
        <w:spacing w:line="240" w:lineRule="auto"/>
        <w:rPr>
          <w:b/>
          <w:sz w:val="20"/>
          <w:szCs w:val="20"/>
        </w:rPr>
      </w:pPr>
      <w:r>
        <w:rPr>
          <w:b/>
          <w:sz w:val="20"/>
          <w:szCs w:val="20"/>
        </w:rPr>
        <w:t xml:space="preserve">District Accountability Report </w:t>
      </w:r>
    </w:p>
    <w:p w:rsidR="00E5273E" w:rsidRDefault="00E5273E" w:rsidP="00E5273E">
      <w:pPr>
        <w:spacing w:line="240" w:lineRule="auto"/>
        <w:ind w:left="720"/>
        <w:rPr>
          <w:b/>
          <w:sz w:val="20"/>
          <w:szCs w:val="20"/>
        </w:rPr>
      </w:pPr>
    </w:p>
    <w:p w:rsidR="00D37AF1" w:rsidRDefault="00BB69FB" w:rsidP="00806496">
      <w:pPr>
        <w:numPr>
          <w:ilvl w:val="0"/>
          <w:numId w:val="1"/>
        </w:numPr>
        <w:spacing w:line="240" w:lineRule="auto"/>
        <w:rPr>
          <w:b/>
          <w:sz w:val="20"/>
          <w:szCs w:val="20"/>
        </w:rPr>
      </w:pPr>
      <w:r>
        <w:rPr>
          <w:b/>
          <w:sz w:val="20"/>
          <w:szCs w:val="20"/>
        </w:rPr>
        <w:lastRenderedPageBreak/>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r w:rsidR="00034714">
        <w:rPr>
          <w:sz w:val="20"/>
          <w:szCs w:val="20"/>
        </w:rPr>
        <w:t xml:space="preserve"> </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AF654A" w:rsidRPr="00AF654A" w:rsidRDefault="00AF654A" w:rsidP="00AF654A">
      <w:pPr>
        <w:numPr>
          <w:ilvl w:val="1"/>
          <w:numId w:val="1"/>
        </w:numPr>
        <w:spacing w:line="240" w:lineRule="auto"/>
        <w:rPr>
          <w:sz w:val="20"/>
          <w:szCs w:val="20"/>
        </w:rPr>
      </w:pPr>
      <w:r w:rsidRPr="00AF654A">
        <w:rPr>
          <w:sz w:val="20"/>
          <w:szCs w:val="20"/>
        </w:rPr>
        <w:t>Superintendent Evaluation and Rating</w:t>
      </w:r>
    </w:p>
    <w:p w:rsidR="00AF654A" w:rsidRPr="00AF654A" w:rsidRDefault="00AF654A" w:rsidP="00AF654A">
      <w:pPr>
        <w:numPr>
          <w:ilvl w:val="1"/>
          <w:numId w:val="1"/>
        </w:numPr>
        <w:spacing w:line="240" w:lineRule="auto"/>
        <w:rPr>
          <w:sz w:val="20"/>
          <w:szCs w:val="20"/>
        </w:rPr>
      </w:pPr>
      <w:r w:rsidRPr="00AF654A">
        <w:rPr>
          <w:sz w:val="20"/>
          <w:szCs w:val="20"/>
        </w:rPr>
        <w:t>Emergency Management Process</w:t>
      </w:r>
    </w:p>
    <w:p w:rsidR="00AF654A" w:rsidRPr="00AF654A" w:rsidRDefault="00AF654A" w:rsidP="00AF654A">
      <w:pPr>
        <w:numPr>
          <w:ilvl w:val="1"/>
          <w:numId w:val="1"/>
        </w:numPr>
        <w:spacing w:line="240" w:lineRule="auto"/>
        <w:rPr>
          <w:sz w:val="20"/>
          <w:szCs w:val="20"/>
        </w:rPr>
      </w:pPr>
      <w:r w:rsidRPr="00AF654A">
        <w:rPr>
          <w:sz w:val="20"/>
          <w:szCs w:val="20"/>
        </w:rPr>
        <w:t>Board Linkage Activities</w:t>
      </w:r>
    </w:p>
    <w:p w:rsidR="00AF654A" w:rsidRPr="00AF654A" w:rsidRDefault="00AF654A" w:rsidP="00AF654A">
      <w:pPr>
        <w:numPr>
          <w:ilvl w:val="1"/>
          <w:numId w:val="1"/>
        </w:numPr>
        <w:spacing w:line="240" w:lineRule="auto"/>
        <w:rPr>
          <w:sz w:val="20"/>
          <w:szCs w:val="20"/>
        </w:rPr>
      </w:pPr>
      <w:r w:rsidRPr="00AF654A">
        <w:rPr>
          <w:sz w:val="20"/>
          <w:szCs w:val="20"/>
        </w:rPr>
        <w:t>Retain and Recruitment Presentation</w:t>
      </w:r>
    </w:p>
    <w:p w:rsidR="00AF654A" w:rsidRDefault="00AF654A" w:rsidP="00AF654A">
      <w:pPr>
        <w:numPr>
          <w:ilvl w:val="1"/>
          <w:numId w:val="1"/>
        </w:numPr>
        <w:spacing w:line="240" w:lineRule="auto"/>
        <w:rPr>
          <w:sz w:val="20"/>
          <w:szCs w:val="20"/>
        </w:rPr>
      </w:pPr>
      <w:r w:rsidRPr="00AF654A">
        <w:rPr>
          <w:sz w:val="20"/>
          <w:szCs w:val="20"/>
        </w:rPr>
        <w:t>New Board Member Development</w:t>
      </w:r>
    </w:p>
    <w:p w:rsidR="006155FE" w:rsidRPr="00AF654A" w:rsidRDefault="006155FE" w:rsidP="00AF654A">
      <w:pPr>
        <w:numPr>
          <w:ilvl w:val="1"/>
          <w:numId w:val="1"/>
        </w:numPr>
        <w:spacing w:line="240" w:lineRule="auto"/>
        <w:rPr>
          <w:sz w:val="20"/>
          <w:szCs w:val="20"/>
        </w:rPr>
      </w:pPr>
      <w:r>
        <w:rPr>
          <w:sz w:val="20"/>
          <w:szCs w:val="20"/>
        </w:rPr>
        <w:t>Policy IG – Curriculum Development</w:t>
      </w:r>
    </w:p>
    <w:p w:rsidR="00995A61" w:rsidRDefault="00995A61" w:rsidP="00400D42">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512A9A" w:rsidP="00AB6D6B">
      <w:pPr>
        <w:pStyle w:val="ListParagraph"/>
        <w:numPr>
          <w:ilvl w:val="0"/>
          <w:numId w:val="2"/>
        </w:numPr>
        <w:spacing w:line="240" w:lineRule="auto"/>
        <w:rPr>
          <w:sz w:val="20"/>
          <w:szCs w:val="20"/>
        </w:rPr>
      </w:pPr>
      <w:r>
        <w:rPr>
          <w:sz w:val="20"/>
          <w:szCs w:val="20"/>
        </w:rPr>
        <w:t xml:space="preserve">Objective </w:t>
      </w:r>
      <w:r w:rsidR="00AF654A">
        <w:rPr>
          <w:sz w:val="20"/>
          <w:szCs w:val="20"/>
        </w:rPr>
        <w:t>3B</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 xml:space="preserve">Objective </w:t>
      </w:r>
      <w:r w:rsidR="00AF654A">
        <w:rPr>
          <w:sz w:val="20"/>
          <w:szCs w:val="20"/>
        </w:rPr>
        <w:t>2A</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E5273E" w:rsidP="009D09B0">
      <w:pPr>
        <w:pStyle w:val="ListParagraph"/>
        <w:numPr>
          <w:ilvl w:val="1"/>
          <w:numId w:val="1"/>
        </w:numPr>
        <w:spacing w:line="240" w:lineRule="auto"/>
        <w:rPr>
          <w:sz w:val="20"/>
          <w:szCs w:val="20"/>
        </w:rPr>
      </w:pPr>
      <w:r w:rsidRPr="003D4111">
        <w:rPr>
          <w:b/>
          <w:sz w:val="20"/>
          <w:szCs w:val="20"/>
        </w:rPr>
        <w:t>Approve</w:t>
      </w:r>
      <w:r>
        <w:rPr>
          <w:sz w:val="20"/>
          <w:szCs w:val="20"/>
        </w:rPr>
        <w:t xml:space="preserve"> B</w:t>
      </w:r>
      <w:r w:rsidR="00400D42">
        <w:rPr>
          <w:sz w:val="20"/>
          <w:szCs w:val="20"/>
        </w:rPr>
        <w:t>ills</w:t>
      </w:r>
    </w:p>
    <w:p w:rsidR="00B14053" w:rsidRDefault="00B14053" w:rsidP="009D09B0">
      <w:pPr>
        <w:pStyle w:val="ListParagraph"/>
        <w:numPr>
          <w:ilvl w:val="1"/>
          <w:numId w:val="1"/>
        </w:numPr>
        <w:spacing w:line="240" w:lineRule="auto"/>
        <w:rPr>
          <w:sz w:val="20"/>
          <w:szCs w:val="20"/>
        </w:rPr>
      </w:pPr>
      <w:r w:rsidRPr="003D4111">
        <w:rPr>
          <w:b/>
          <w:sz w:val="20"/>
          <w:szCs w:val="20"/>
        </w:rPr>
        <w:t xml:space="preserve">Act </w:t>
      </w:r>
      <w:r>
        <w:rPr>
          <w:sz w:val="20"/>
          <w:szCs w:val="20"/>
        </w:rPr>
        <w:t xml:space="preserve">on recommendation to accept the resignation of </w:t>
      </w:r>
      <w:proofErr w:type="spellStart"/>
      <w:r>
        <w:rPr>
          <w:sz w:val="20"/>
          <w:szCs w:val="20"/>
        </w:rPr>
        <w:t>Breccen</w:t>
      </w:r>
      <w:proofErr w:type="spellEnd"/>
      <w:r>
        <w:rPr>
          <w:sz w:val="20"/>
          <w:szCs w:val="20"/>
        </w:rPr>
        <w:t xml:space="preserve"> Morelli, 1:1 </w:t>
      </w:r>
      <w:r w:rsidR="00716C82">
        <w:rPr>
          <w:sz w:val="20"/>
          <w:szCs w:val="20"/>
        </w:rPr>
        <w:t xml:space="preserve">ESS </w:t>
      </w:r>
      <w:r>
        <w:rPr>
          <w:sz w:val="20"/>
          <w:szCs w:val="20"/>
        </w:rPr>
        <w:t>Paraprofessional</w:t>
      </w:r>
    </w:p>
    <w:p w:rsidR="00B14053" w:rsidRDefault="00B14053" w:rsidP="009D09B0">
      <w:pPr>
        <w:pStyle w:val="ListParagraph"/>
        <w:numPr>
          <w:ilvl w:val="1"/>
          <w:numId w:val="1"/>
        </w:numPr>
        <w:spacing w:line="240" w:lineRule="auto"/>
        <w:rPr>
          <w:sz w:val="20"/>
          <w:szCs w:val="20"/>
        </w:rPr>
      </w:pPr>
      <w:r w:rsidRPr="003D4111">
        <w:rPr>
          <w:b/>
          <w:sz w:val="20"/>
          <w:szCs w:val="20"/>
        </w:rPr>
        <w:t>Act</w:t>
      </w:r>
      <w:r>
        <w:rPr>
          <w:sz w:val="20"/>
          <w:szCs w:val="20"/>
        </w:rPr>
        <w:t xml:space="preserve"> on rec</w:t>
      </w:r>
      <w:r w:rsidR="003D4111">
        <w:rPr>
          <w:sz w:val="20"/>
          <w:szCs w:val="20"/>
        </w:rPr>
        <w:t>ommendation to hire Julie Carey</w:t>
      </w:r>
      <w:r w:rsidR="006155FE">
        <w:rPr>
          <w:sz w:val="20"/>
          <w:szCs w:val="20"/>
        </w:rPr>
        <w:t>, K-12 ELL/GT Coordinator</w:t>
      </w:r>
    </w:p>
    <w:p w:rsidR="00BF27E3" w:rsidRPr="00BF27E3" w:rsidRDefault="00BF27E3" w:rsidP="009D09B0">
      <w:pPr>
        <w:pStyle w:val="ListParagraph"/>
        <w:numPr>
          <w:ilvl w:val="1"/>
          <w:numId w:val="1"/>
        </w:numPr>
        <w:spacing w:line="240" w:lineRule="auto"/>
        <w:rPr>
          <w:sz w:val="20"/>
          <w:szCs w:val="20"/>
        </w:rPr>
      </w:pPr>
      <w:r>
        <w:rPr>
          <w:b/>
          <w:sz w:val="20"/>
          <w:szCs w:val="20"/>
        </w:rPr>
        <w:t xml:space="preserve">Act </w:t>
      </w:r>
      <w:r w:rsidRPr="00BF27E3">
        <w:rPr>
          <w:sz w:val="20"/>
          <w:szCs w:val="20"/>
        </w:rPr>
        <w:t>on recommendation to accept the resignation of Cathy Conway, Route Driver</w:t>
      </w:r>
    </w:p>
    <w:p w:rsidR="00B17F66" w:rsidRDefault="00B17F66" w:rsidP="009D09B0">
      <w:pPr>
        <w:pStyle w:val="ListParagraph"/>
        <w:numPr>
          <w:ilvl w:val="1"/>
          <w:numId w:val="1"/>
        </w:numPr>
        <w:spacing w:line="240" w:lineRule="auto"/>
        <w:rPr>
          <w:sz w:val="20"/>
          <w:szCs w:val="20"/>
        </w:rPr>
      </w:pPr>
      <w:r>
        <w:rPr>
          <w:b/>
          <w:sz w:val="20"/>
          <w:szCs w:val="20"/>
        </w:rPr>
        <w:t xml:space="preserve">Act </w:t>
      </w:r>
      <w:r w:rsidRPr="00B17F66">
        <w:rPr>
          <w:sz w:val="20"/>
          <w:szCs w:val="20"/>
        </w:rPr>
        <w:t xml:space="preserve">on recommendation to hire </w:t>
      </w:r>
      <w:proofErr w:type="spellStart"/>
      <w:r w:rsidRPr="00B17F66">
        <w:rPr>
          <w:sz w:val="20"/>
          <w:szCs w:val="20"/>
        </w:rPr>
        <w:t>Jasen</w:t>
      </w:r>
      <w:proofErr w:type="spellEnd"/>
      <w:r w:rsidRPr="00B17F66">
        <w:rPr>
          <w:sz w:val="20"/>
          <w:szCs w:val="20"/>
        </w:rPr>
        <w:t xml:space="preserve"> Coulier, Route Driver</w:t>
      </w:r>
    </w:p>
    <w:p w:rsidR="003D4111" w:rsidRDefault="003D4111" w:rsidP="009D09B0">
      <w:pPr>
        <w:pStyle w:val="ListParagraph"/>
        <w:numPr>
          <w:ilvl w:val="1"/>
          <w:numId w:val="1"/>
        </w:numPr>
        <w:spacing w:line="240" w:lineRule="auto"/>
        <w:rPr>
          <w:sz w:val="20"/>
          <w:szCs w:val="20"/>
        </w:rPr>
      </w:pPr>
      <w:r w:rsidRPr="003D4111">
        <w:rPr>
          <w:b/>
          <w:sz w:val="20"/>
          <w:szCs w:val="20"/>
        </w:rPr>
        <w:t>Approve</w:t>
      </w:r>
      <w:r>
        <w:rPr>
          <w:sz w:val="20"/>
          <w:szCs w:val="20"/>
        </w:rPr>
        <w:t xml:space="preserve"> updated substitute salary schedule</w:t>
      </w:r>
    </w:p>
    <w:p w:rsidR="003D4111" w:rsidRDefault="003D4111" w:rsidP="003D4111">
      <w:pPr>
        <w:numPr>
          <w:ilvl w:val="1"/>
          <w:numId w:val="1"/>
        </w:numPr>
        <w:spacing w:line="240" w:lineRule="auto"/>
        <w:rPr>
          <w:sz w:val="20"/>
          <w:szCs w:val="20"/>
        </w:rPr>
      </w:pPr>
      <w:r>
        <w:rPr>
          <w:b/>
          <w:sz w:val="20"/>
          <w:szCs w:val="20"/>
        </w:rPr>
        <w:t xml:space="preserve">Approve </w:t>
      </w:r>
      <w:r>
        <w:rPr>
          <w:sz w:val="20"/>
          <w:szCs w:val="20"/>
        </w:rPr>
        <w:t>Resolution Authorizing the Use of a Portion of Beginning Fund Balance</w:t>
      </w:r>
    </w:p>
    <w:p w:rsidR="00837D95" w:rsidRPr="00203B06" w:rsidRDefault="006155FE" w:rsidP="00203B06">
      <w:pPr>
        <w:numPr>
          <w:ilvl w:val="1"/>
          <w:numId w:val="1"/>
        </w:numPr>
        <w:spacing w:line="240" w:lineRule="auto"/>
        <w:rPr>
          <w:b/>
          <w:sz w:val="20"/>
          <w:szCs w:val="20"/>
        </w:rPr>
      </w:pPr>
      <w:r>
        <w:rPr>
          <w:b/>
          <w:sz w:val="20"/>
          <w:szCs w:val="20"/>
        </w:rPr>
        <w:t xml:space="preserve">Approve </w:t>
      </w:r>
      <w:r>
        <w:rPr>
          <w:sz w:val="20"/>
          <w:szCs w:val="20"/>
        </w:rPr>
        <w:t>FY23 Final Budget</w:t>
      </w:r>
    </w:p>
    <w:p w:rsidR="007A0A37" w:rsidRDefault="007A0A37" w:rsidP="007A0A37">
      <w:pPr>
        <w:pStyle w:val="ListParagraph"/>
        <w:spacing w:line="240" w:lineRule="auto"/>
        <w:ind w:left="1440"/>
        <w:rPr>
          <w:sz w:val="20"/>
          <w:szCs w:val="20"/>
        </w:rPr>
      </w:pPr>
      <w:bookmarkStart w:id="0" w:name="_GoBack"/>
      <w:bookmarkEnd w:id="0"/>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7A0A37" w:rsidRPr="007A0A37" w:rsidRDefault="007A0A37" w:rsidP="007A0A37">
      <w:pPr>
        <w:spacing w:line="240" w:lineRule="auto"/>
        <w:ind w:left="720"/>
        <w:rPr>
          <w:sz w:val="20"/>
          <w:szCs w:val="20"/>
        </w:rPr>
      </w:pPr>
      <w:r w:rsidRPr="007A0A37">
        <w:rPr>
          <w:sz w:val="20"/>
          <w:szCs w:val="20"/>
        </w:rPr>
        <w:t>“</w:t>
      </w:r>
      <w:proofErr w:type="gramStart"/>
      <w:r w:rsidRPr="007A0A37">
        <w:rPr>
          <w:sz w:val="20"/>
          <w:szCs w:val="20"/>
        </w:rPr>
        <w:t>meeting</w:t>
      </w:r>
      <w:proofErr w:type="gramEnd"/>
      <w:r w:rsidRPr="007A0A37">
        <w:rPr>
          <w:sz w:val="20"/>
          <w:szCs w:val="20"/>
        </w:rPr>
        <w:t xml:space="preserve"> in public rather than with the public”</w:t>
      </w:r>
    </w:p>
    <w:p w:rsidR="00995A61" w:rsidRDefault="00995A61">
      <w:pPr>
        <w:spacing w:line="240" w:lineRule="auto"/>
        <w:ind w:left="720"/>
        <w:rPr>
          <w:b/>
          <w:sz w:val="20"/>
          <w:szCs w:val="20"/>
        </w:rPr>
      </w:pPr>
    </w:p>
    <w:p w:rsidR="00E5273E" w:rsidRDefault="00E5273E">
      <w:pPr>
        <w:numPr>
          <w:ilvl w:val="0"/>
          <w:numId w:val="1"/>
        </w:numPr>
        <w:spacing w:line="240" w:lineRule="auto"/>
        <w:rPr>
          <w:b/>
          <w:sz w:val="20"/>
          <w:szCs w:val="20"/>
        </w:rPr>
      </w:pPr>
      <w:r>
        <w:rPr>
          <w:b/>
          <w:sz w:val="20"/>
          <w:szCs w:val="20"/>
        </w:rPr>
        <w:t>Future Agenda Items</w:t>
      </w:r>
    </w:p>
    <w:p w:rsidR="00E5273E" w:rsidRDefault="00E5273E" w:rsidP="00E5273E">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C" w:rsidRDefault="00EB798C">
      <w:pPr>
        <w:spacing w:line="240" w:lineRule="auto"/>
      </w:pPr>
      <w:r>
        <w:separator/>
      </w:r>
    </w:p>
  </w:endnote>
  <w:endnote w:type="continuationSeparator" w:id="0">
    <w:p w:rsidR="00EB798C" w:rsidRDefault="00EB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C" w:rsidRDefault="00EB798C">
      <w:pPr>
        <w:spacing w:line="240" w:lineRule="auto"/>
      </w:pPr>
      <w:r>
        <w:separator/>
      </w:r>
    </w:p>
  </w:footnote>
  <w:footnote w:type="continuationSeparator" w:id="0">
    <w:p w:rsidR="00EB798C" w:rsidRDefault="00EB7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BF27E3">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9E1753"/>
    <w:multiLevelType w:val="multilevel"/>
    <w:tmpl w:val="20745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04967"/>
    <w:rsid w:val="00034714"/>
    <w:rsid w:val="00060C28"/>
    <w:rsid w:val="000670CB"/>
    <w:rsid w:val="00072064"/>
    <w:rsid w:val="00083B7B"/>
    <w:rsid w:val="000915F0"/>
    <w:rsid w:val="000C6226"/>
    <w:rsid w:val="000D1F9E"/>
    <w:rsid w:val="000D7023"/>
    <w:rsid w:val="00153082"/>
    <w:rsid w:val="00182842"/>
    <w:rsid w:val="00183E27"/>
    <w:rsid w:val="00190135"/>
    <w:rsid w:val="001A5B2B"/>
    <w:rsid w:val="001E6033"/>
    <w:rsid w:val="00203B06"/>
    <w:rsid w:val="00211829"/>
    <w:rsid w:val="002A341F"/>
    <w:rsid w:val="00320A0B"/>
    <w:rsid w:val="00346E23"/>
    <w:rsid w:val="003D4111"/>
    <w:rsid w:val="003F21E5"/>
    <w:rsid w:val="00400D42"/>
    <w:rsid w:val="00436282"/>
    <w:rsid w:val="0045107C"/>
    <w:rsid w:val="0046738C"/>
    <w:rsid w:val="00476E29"/>
    <w:rsid w:val="004858E5"/>
    <w:rsid w:val="00493952"/>
    <w:rsid w:val="004954F3"/>
    <w:rsid w:val="004E2BC6"/>
    <w:rsid w:val="005004D7"/>
    <w:rsid w:val="00512A9A"/>
    <w:rsid w:val="00520BA4"/>
    <w:rsid w:val="00542F1E"/>
    <w:rsid w:val="005C33EF"/>
    <w:rsid w:val="005C6C5A"/>
    <w:rsid w:val="005D1E05"/>
    <w:rsid w:val="005D716E"/>
    <w:rsid w:val="0060278C"/>
    <w:rsid w:val="006155FE"/>
    <w:rsid w:val="00661CB1"/>
    <w:rsid w:val="0069596C"/>
    <w:rsid w:val="00716C82"/>
    <w:rsid w:val="00734378"/>
    <w:rsid w:val="00740366"/>
    <w:rsid w:val="00745072"/>
    <w:rsid w:val="00760B3E"/>
    <w:rsid w:val="0076208E"/>
    <w:rsid w:val="00766E2F"/>
    <w:rsid w:val="0076764D"/>
    <w:rsid w:val="00794251"/>
    <w:rsid w:val="007A0A37"/>
    <w:rsid w:val="007C44AA"/>
    <w:rsid w:val="007F6EC6"/>
    <w:rsid w:val="00806496"/>
    <w:rsid w:val="00836F80"/>
    <w:rsid w:val="00837D95"/>
    <w:rsid w:val="008739BC"/>
    <w:rsid w:val="008946E7"/>
    <w:rsid w:val="008C35AD"/>
    <w:rsid w:val="008D1751"/>
    <w:rsid w:val="008E3565"/>
    <w:rsid w:val="008F212B"/>
    <w:rsid w:val="00936EE0"/>
    <w:rsid w:val="00970EFF"/>
    <w:rsid w:val="00991B32"/>
    <w:rsid w:val="00995A61"/>
    <w:rsid w:val="009A53C8"/>
    <w:rsid w:val="009D09B0"/>
    <w:rsid w:val="009D1B61"/>
    <w:rsid w:val="009E0174"/>
    <w:rsid w:val="009E2432"/>
    <w:rsid w:val="009E75A8"/>
    <w:rsid w:val="009F1783"/>
    <w:rsid w:val="009F6F7C"/>
    <w:rsid w:val="00A00438"/>
    <w:rsid w:val="00A212ED"/>
    <w:rsid w:val="00A82D31"/>
    <w:rsid w:val="00AA449E"/>
    <w:rsid w:val="00AA4811"/>
    <w:rsid w:val="00AB6D6B"/>
    <w:rsid w:val="00AC1C9F"/>
    <w:rsid w:val="00AF654A"/>
    <w:rsid w:val="00B14053"/>
    <w:rsid w:val="00B14297"/>
    <w:rsid w:val="00B17F66"/>
    <w:rsid w:val="00B4696A"/>
    <w:rsid w:val="00B817E2"/>
    <w:rsid w:val="00BB65C5"/>
    <w:rsid w:val="00BB69FB"/>
    <w:rsid w:val="00BC465B"/>
    <w:rsid w:val="00BF25AC"/>
    <w:rsid w:val="00BF27E3"/>
    <w:rsid w:val="00C104DC"/>
    <w:rsid w:val="00C5255E"/>
    <w:rsid w:val="00CB56C1"/>
    <w:rsid w:val="00CE5F69"/>
    <w:rsid w:val="00D125B3"/>
    <w:rsid w:val="00D127CE"/>
    <w:rsid w:val="00D37AF1"/>
    <w:rsid w:val="00DB13A3"/>
    <w:rsid w:val="00DE52CD"/>
    <w:rsid w:val="00E14B99"/>
    <w:rsid w:val="00E17E36"/>
    <w:rsid w:val="00E5273E"/>
    <w:rsid w:val="00E763C7"/>
    <w:rsid w:val="00EB798C"/>
    <w:rsid w:val="00EE1B60"/>
    <w:rsid w:val="00EE59FC"/>
    <w:rsid w:val="00EE5D7E"/>
    <w:rsid w:val="00F0448B"/>
    <w:rsid w:val="00F07FC1"/>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894A"/>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5677-0BAE-4CF7-BC42-14A3C3E0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19</cp:revision>
  <cp:lastPrinted>2022-05-10T19:58:00Z</cp:lastPrinted>
  <dcterms:created xsi:type="dcterms:W3CDTF">2022-08-10T15:52:00Z</dcterms:created>
  <dcterms:modified xsi:type="dcterms:W3CDTF">2023-01-19T22:46:00Z</dcterms:modified>
</cp:coreProperties>
</file>